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57" w:rsidRDefault="003A5957" w:rsidP="003A5957">
      <w:pPr>
        <w:spacing w:line="232" w:lineRule="auto"/>
        <w:ind w:right="800"/>
        <w:rPr>
          <w:rFonts w:eastAsia="Times New Roman"/>
          <w:b/>
          <w:bCs/>
        </w:rPr>
      </w:pPr>
    </w:p>
    <w:p w:rsidR="003A5957" w:rsidRPr="002614EF" w:rsidRDefault="003A5957" w:rsidP="003A5957">
      <w:pPr>
        <w:jc w:val="center"/>
        <w:rPr>
          <w:b/>
          <w:sz w:val="24"/>
          <w:szCs w:val="24"/>
        </w:rPr>
      </w:pPr>
      <w:r w:rsidRPr="002614EF">
        <w:rPr>
          <w:b/>
          <w:sz w:val="24"/>
          <w:szCs w:val="24"/>
        </w:rPr>
        <w:t>Муниципальное бюджетное общеобразовательное учреждение «Гимназия № 10»</w:t>
      </w:r>
    </w:p>
    <w:p w:rsidR="003A5957" w:rsidRPr="002614EF" w:rsidRDefault="003A5957" w:rsidP="003A5957">
      <w:pPr>
        <w:jc w:val="center"/>
        <w:rPr>
          <w:b/>
          <w:sz w:val="24"/>
          <w:szCs w:val="24"/>
        </w:rPr>
      </w:pPr>
      <w:r w:rsidRPr="002614EF">
        <w:rPr>
          <w:b/>
          <w:sz w:val="24"/>
          <w:szCs w:val="24"/>
        </w:rPr>
        <w:t>Код 3843, Кемеровская область, город Новокузнецк,</w:t>
      </w:r>
    </w:p>
    <w:p w:rsidR="003A5957" w:rsidRPr="002614EF" w:rsidRDefault="003A5957" w:rsidP="003A5957">
      <w:pPr>
        <w:jc w:val="center"/>
        <w:rPr>
          <w:b/>
          <w:sz w:val="24"/>
          <w:szCs w:val="24"/>
        </w:rPr>
      </w:pPr>
      <w:r w:rsidRPr="002614EF">
        <w:rPr>
          <w:b/>
          <w:sz w:val="24"/>
          <w:szCs w:val="24"/>
        </w:rPr>
        <w:t xml:space="preserve">ул. </w:t>
      </w:r>
      <w:proofErr w:type="spellStart"/>
      <w:r w:rsidRPr="002614EF">
        <w:rPr>
          <w:b/>
          <w:sz w:val="24"/>
          <w:szCs w:val="24"/>
        </w:rPr>
        <w:t>Шункова</w:t>
      </w:r>
      <w:proofErr w:type="spellEnd"/>
      <w:r w:rsidRPr="002614EF">
        <w:rPr>
          <w:b/>
          <w:sz w:val="24"/>
          <w:szCs w:val="24"/>
        </w:rPr>
        <w:t>, № 6, телефон: 37-34-63</w:t>
      </w:r>
    </w:p>
    <w:p w:rsidR="003A5957" w:rsidRPr="002614EF" w:rsidRDefault="003A5957" w:rsidP="003A5957">
      <w:pPr>
        <w:pBdr>
          <w:bottom w:val="single" w:sz="12" w:space="1" w:color="auto"/>
        </w:pBdr>
        <w:jc w:val="center"/>
        <w:rPr>
          <w:color w:val="829300"/>
          <w:sz w:val="24"/>
          <w:szCs w:val="24"/>
          <w:u w:val="single"/>
        </w:rPr>
      </w:pPr>
      <w:proofErr w:type="gramStart"/>
      <w:r w:rsidRPr="002614EF">
        <w:rPr>
          <w:b/>
          <w:sz w:val="24"/>
          <w:szCs w:val="24"/>
          <w:lang w:val="en-US"/>
        </w:rPr>
        <w:t>e</w:t>
      </w:r>
      <w:r w:rsidRPr="002614EF">
        <w:rPr>
          <w:b/>
          <w:sz w:val="24"/>
          <w:szCs w:val="24"/>
        </w:rPr>
        <w:t>-</w:t>
      </w:r>
      <w:r w:rsidRPr="002614EF">
        <w:rPr>
          <w:b/>
          <w:sz w:val="24"/>
          <w:szCs w:val="24"/>
          <w:lang w:val="en-US"/>
        </w:rPr>
        <w:t>mail</w:t>
      </w:r>
      <w:proofErr w:type="gramEnd"/>
      <w:r w:rsidRPr="002614EF">
        <w:rPr>
          <w:b/>
          <w:sz w:val="24"/>
          <w:szCs w:val="24"/>
        </w:rPr>
        <w:t>:</w:t>
      </w:r>
      <w:hyperlink r:id="rId6" w:history="1">
        <w:r w:rsidRPr="002614EF">
          <w:rPr>
            <w:rStyle w:val="a3"/>
            <w:b/>
            <w:color w:val="4F81BD" w:themeColor="accent1"/>
            <w:sz w:val="24"/>
            <w:szCs w:val="24"/>
            <w:lang w:val="en-US"/>
          </w:rPr>
          <w:t>marina</w:t>
        </w:r>
        <w:r w:rsidRPr="002614EF">
          <w:rPr>
            <w:rStyle w:val="a3"/>
            <w:b/>
            <w:color w:val="4F81BD" w:themeColor="accent1"/>
            <w:sz w:val="24"/>
            <w:szCs w:val="24"/>
          </w:rPr>
          <w:t>37_0469@</w:t>
        </w:r>
        <w:r w:rsidRPr="002614EF">
          <w:rPr>
            <w:rStyle w:val="a3"/>
            <w:b/>
            <w:color w:val="4F81BD" w:themeColor="accent1"/>
            <w:sz w:val="24"/>
            <w:szCs w:val="24"/>
            <w:lang w:val="en-US"/>
          </w:rPr>
          <w:t>mail</w:t>
        </w:r>
        <w:r w:rsidRPr="002614EF">
          <w:rPr>
            <w:rStyle w:val="a3"/>
            <w:b/>
            <w:color w:val="4F81BD" w:themeColor="accent1"/>
            <w:sz w:val="24"/>
            <w:szCs w:val="24"/>
          </w:rPr>
          <w:t>.</w:t>
        </w:r>
        <w:proofErr w:type="spellStart"/>
        <w:r w:rsidRPr="002614EF">
          <w:rPr>
            <w:rStyle w:val="a3"/>
            <w:b/>
            <w:color w:val="4F81BD" w:themeColor="accent1"/>
            <w:sz w:val="24"/>
            <w:szCs w:val="24"/>
            <w:lang w:val="en-US"/>
          </w:rPr>
          <w:t>ru</w:t>
        </w:r>
        <w:proofErr w:type="spellEnd"/>
      </w:hyperlink>
    </w:p>
    <w:p w:rsidR="003A5957" w:rsidRDefault="003A5957" w:rsidP="003A5957">
      <w:pPr>
        <w:spacing w:line="232" w:lineRule="auto"/>
        <w:ind w:right="800"/>
        <w:rPr>
          <w:rFonts w:eastAsia="Times New Roman"/>
          <w:b/>
          <w:bCs/>
        </w:rPr>
      </w:pPr>
      <w:bookmarkStart w:id="0" w:name="_GoBack"/>
      <w:bookmarkEnd w:id="0"/>
    </w:p>
    <w:p w:rsidR="003A5957" w:rsidRDefault="003A5957" w:rsidP="003A5957">
      <w:pPr>
        <w:spacing w:line="232" w:lineRule="auto"/>
        <w:ind w:right="800"/>
        <w:rPr>
          <w:rFonts w:eastAsia="Times New Roman"/>
          <w:b/>
          <w:bCs/>
        </w:rPr>
      </w:pPr>
    </w:p>
    <w:p w:rsidR="003A5957" w:rsidRDefault="003A5957" w:rsidP="003A5957">
      <w:pPr>
        <w:spacing w:line="232" w:lineRule="auto"/>
        <w:ind w:right="800"/>
        <w:rPr>
          <w:rFonts w:eastAsia="Times New Roman"/>
          <w:b/>
          <w:bCs/>
        </w:rPr>
      </w:pPr>
    </w:p>
    <w:p w:rsidR="003A5957" w:rsidRDefault="003A5957" w:rsidP="003A5957">
      <w:pPr>
        <w:spacing w:line="232" w:lineRule="auto"/>
        <w:ind w:right="800"/>
        <w:rPr>
          <w:rFonts w:eastAsia="Times New Roman"/>
          <w:b/>
          <w:bCs/>
        </w:rPr>
      </w:pPr>
    </w:p>
    <w:p w:rsidR="00936009" w:rsidRDefault="00C85D16" w:rsidP="003A5957">
      <w:pPr>
        <w:spacing w:line="232" w:lineRule="auto"/>
        <w:ind w:right="800"/>
        <w:rPr>
          <w:sz w:val="20"/>
          <w:szCs w:val="20"/>
        </w:rPr>
      </w:pPr>
      <w:r>
        <w:rPr>
          <w:rFonts w:eastAsia="Times New Roman"/>
          <w:b/>
          <w:bCs/>
        </w:rPr>
        <w:t>Материально-технические условия реализации основной образовательной программы в МБОУ «Гимназия №10»</w:t>
      </w:r>
    </w:p>
    <w:p w:rsidR="00936009" w:rsidRDefault="00936009">
      <w:pPr>
        <w:spacing w:line="270" w:lineRule="exact"/>
        <w:rPr>
          <w:sz w:val="24"/>
          <w:szCs w:val="24"/>
        </w:rPr>
      </w:pPr>
    </w:p>
    <w:p w:rsidR="00936009" w:rsidRDefault="00C85D16">
      <w:pPr>
        <w:spacing w:line="352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</w:rPr>
        <w:t>Материально-техническая база МБОУ «Гимназия №10»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936009" w:rsidRDefault="00936009">
      <w:pPr>
        <w:spacing w:line="33" w:lineRule="exact"/>
        <w:rPr>
          <w:sz w:val="24"/>
          <w:szCs w:val="24"/>
        </w:rPr>
      </w:pPr>
    </w:p>
    <w:p w:rsidR="00936009" w:rsidRDefault="00C85D16">
      <w:pPr>
        <w:spacing w:line="337" w:lineRule="auto"/>
        <w:ind w:left="260" w:right="140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Критериальными</w:t>
      </w:r>
      <w:proofErr w:type="spellEnd"/>
      <w:r>
        <w:rPr>
          <w:rFonts w:eastAsia="Times New Roman"/>
        </w:rPr>
        <w:t xml:space="preserve"> источниками оценки учебно-материального обеспечения образовательного процесса являются</w:t>
      </w:r>
    </w:p>
    <w:p w:rsidR="00936009" w:rsidRDefault="00C85D16">
      <w:pPr>
        <w:tabs>
          <w:tab w:val="left" w:pos="960"/>
        </w:tabs>
        <w:spacing w:line="183" w:lineRule="auto"/>
        <w:ind w:left="620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требования Стандарта,</w:t>
      </w:r>
      <w:r>
        <w:rPr>
          <w:rFonts w:ascii="Symbol" w:eastAsia="Symbol" w:hAnsi="Symbol" w:cs="Symbol"/>
          <w:sz w:val="21"/>
          <w:szCs w:val="21"/>
        </w:rPr>
        <w:t></w:t>
      </w:r>
    </w:p>
    <w:p w:rsidR="00936009" w:rsidRDefault="00C85D16">
      <w:pPr>
        <w:spacing w:line="220" w:lineRule="auto"/>
        <w:ind w:left="140"/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936009" w:rsidRDefault="00936009">
      <w:pPr>
        <w:spacing w:line="1" w:lineRule="exact"/>
        <w:rPr>
          <w:sz w:val="24"/>
          <w:szCs w:val="24"/>
        </w:rPr>
      </w:pPr>
    </w:p>
    <w:p w:rsidR="00936009" w:rsidRDefault="00C85D16">
      <w:pPr>
        <w:spacing w:line="334" w:lineRule="auto"/>
        <w:ind w:left="620" w:right="140"/>
        <w:jc w:val="right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 требования  и  условия  Положения  о  лицензировании  образовательной  деятельности, утверждённого постановлением Правительства Российской Федерации от 31 марта 2009 г.</w:t>
      </w:r>
    </w:p>
    <w:p w:rsidR="00936009" w:rsidRDefault="00C85D16">
      <w:pPr>
        <w:spacing w:line="183" w:lineRule="auto"/>
        <w:ind w:left="98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№ 277,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936009" w:rsidRDefault="00C85D16">
      <w:pPr>
        <w:spacing w:line="210" w:lineRule="auto"/>
        <w:ind w:left="140"/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936009" w:rsidRDefault="00C85D16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</w:rPr>
        <w:t>а также соответствующие методические рекомендации, в том числе:</w:t>
      </w:r>
    </w:p>
    <w:p w:rsidR="00936009" w:rsidRDefault="00936009">
      <w:pPr>
        <w:spacing w:line="153" w:lineRule="exact"/>
        <w:rPr>
          <w:sz w:val="24"/>
          <w:szCs w:val="24"/>
        </w:rPr>
      </w:pPr>
    </w:p>
    <w:p w:rsidR="00936009" w:rsidRDefault="00C85D16">
      <w:pPr>
        <w:spacing w:line="332" w:lineRule="auto"/>
        <w:ind w:left="620" w:right="140"/>
        <w:jc w:val="right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 письмо  Департамента  государственной  политики  в  сфере  образования  </w:t>
      </w:r>
      <w:proofErr w:type="spellStart"/>
      <w:r>
        <w:rPr>
          <w:rFonts w:eastAsia="Times New Roman"/>
        </w:rPr>
        <w:t>Минобранауки</w:t>
      </w:r>
      <w:proofErr w:type="spellEnd"/>
      <w:r>
        <w:rPr>
          <w:rFonts w:eastAsia="Times New Roman"/>
        </w:rPr>
        <w:t xml:space="preserve"> России от 1 апреля 2005 г. № 03-417 «О Перечне учебного и компьютерного оборудования</w:t>
      </w:r>
    </w:p>
    <w:p w:rsidR="00936009" w:rsidRDefault="00C85D16">
      <w:pPr>
        <w:spacing w:line="187" w:lineRule="auto"/>
        <w:ind w:left="9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для оснащения общеобразовательных учреждений»);</w:t>
      </w:r>
      <w:r>
        <w:rPr>
          <w:rFonts w:ascii="Symbol" w:eastAsia="Symbol" w:hAnsi="Symbol" w:cs="Symbol"/>
          <w:sz w:val="21"/>
          <w:szCs w:val="21"/>
        </w:rPr>
        <w:t></w:t>
      </w:r>
    </w:p>
    <w:p w:rsidR="00936009" w:rsidRDefault="00C85D16">
      <w:pPr>
        <w:spacing w:line="198" w:lineRule="auto"/>
        <w:ind w:left="140"/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936009" w:rsidRDefault="00C85D16">
      <w:pPr>
        <w:spacing w:line="333" w:lineRule="auto"/>
        <w:ind w:left="620" w:right="140"/>
        <w:jc w:val="right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 Приказ </w:t>
      </w:r>
      <w:proofErr w:type="spellStart"/>
      <w:r>
        <w:rPr>
          <w:rFonts w:eastAsia="Times New Roman"/>
        </w:rPr>
        <w:t>ДОиН</w:t>
      </w:r>
      <w:proofErr w:type="spellEnd"/>
      <w:r>
        <w:rPr>
          <w:rFonts w:eastAsia="Times New Roman"/>
        </w:rPr>
        <w:t xml:space="preserve"> Кемеровской области № 1985 от 24.08.2012 «Об утверждении требований к образовательным учреждениям Кемеровской области в части минимальной оснащенности</w:t>
      </w:r>
    </w:p>
    <w:p w:rsidR="00936009" w:rsidRDefault="00C85D16">
      <w:pPr>
        <w:spacing w:line="189" w:lineRule="auto"/>
        <w:ind w:left="9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образовательного процесса и оборудования учебных помещений»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936009" w:rsidRDefault="00C85D16">
      <w:pPr>
        <w:spacing w:line="197" w:lineRule="auto"/>
        <w:ind w:left="140"/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936009" w:rsidRDefault="00C85D16">
      <w:pPr>
        <w:tabs>
          <w:tab w:val="left" w:pos="240"/>
        </w:tabs>
        <w:spacing w:line="180" w:lineRule="auto"/>
        <w:ind w:right="40"/>
        <w:jc w:val="center"/>
        <w:rPr>
          <w:sz w:val="20"/>
          <w:szCs w:val="20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перечни рекомендуемой учебной литературы и цифровых образовательных ресурсов.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936009" w:rsidRDefault="00C85D16">
      <w:pPr>
        <w:spacing w:line="216" w:lineRule="auto"/>
        <w:ind w:left="140"/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936009" w:rsidRDefault="00936009">
      <w:pPr>
        <w:spacing w:line="8" w:lineRule="exact"/>
        <w:rPr>
          <w:sz w:val="24"/>
          <w:szCs w:val="24"/>
        </w:rPr>
      </w:pPr>
    </w:p>
    <w:p w:rsidR="00936009" w:rsidRDefault="00C85D16">
      <w:pPr>
        <w:numPr>
          <w:ilvl w:val="0"/>
          <w:numId w:val="1"/>
        </w:numPr>
        <w:tabs>
          <w:tab w:val="left" w:pos="968"/>
        </w:tabs>
        <w:spacing w:line="337" w:lineRule="auto"/>
        <w:ind w:left="980" w:right="160" w:hanging="3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Локальный акт гимназии «Перечень оснащения и оборудования образовательного учреждения»</w:t>
      </w:r>
      <w:r>
        <w:rPr>
          <w:rFonts w:ascii="Symbol" w:eastAsia="Symbol" w:hAnsi="Symbol" w:cs="Symbol"/>
        </w:rPr>
        <w:t></w:t>
      </w:r>
    </w:p>
    <w:p w:rsidR="00936009" w:rsidRDefault="00936009">
      <w:pPr>
        <w:spacing w:line="200" w:lineRule="exact"/>
        <w:rPr>
          <w:sz w:val="24"/>
          <w:szCs w:val="24"/>
        </w:rPr>
      </w:pPr>
    </w:p>
    <w:p w:rsidR="00936009" w:rsidRDefault="00936009">
      <w:pPr>
        <w:spacing w:line="350" w:lineRule="exact"/>
        <w:rPr>
          <w:sz w:val="24"/>
          <w:szCs w:val="24"/>
        </w:rPr>
      </w:pPr>
    </w:p>
    <w:p w:rsidR="00936009" w:rsidRDefault="00C85D16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материально-технических условий реализации</w:t>
      </w:r>
    </w:p>
    <w:p w:rsidR="00936009" w:rsidRDefault="00C85D16">
      <w:pPr>
        <w:spacing w:line="235" w:lineRule="auto"/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основной образовательной программы</w:t>
      </w:r>
    </w:p>
    <w:p w:rsidR="00936009" w:rsidRDefault="00936009">
      <w:pPr>
        <w:spacing w:line="1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980"/>
        <w:gridCol w:w="3400"/>
        <w:gridCol w:w="2680"/>
      </w:tblGrid>
      <w:tr w:rsidR="00936009">
        <w:trPr>
          <w:trHeight w:val="22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Требования ФГОС,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2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Необходимо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имеются в наличии</w:t>
            </w:r>
          </w:p>
        </w:tc>
      </w:tr>
      <w:tr w:rsidR="0093600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8" w:lineRule="exact"/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нормативных и локальных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</w:tr>
      <w:tr w:rsidR="00936009">
        <w:trPr>
          <w:trHeight w:val="23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C8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актов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</w:tr>
      <w:tr w:rsidR="00936009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Учебные кабинеты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500B23">
            <w:pPr>
              <w:spacing w:line="21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  <w:r w:rsidR="00C85D16">
              <w:rPr>
                <w:rFonts w:eastAsia="Times New Roman"/>
                <w:sz w:val="20"/>
                <w:szCs w:val="20"/>
              </w:rPr>
              <w:t xml:space="preserve"> учебных кабинетов,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936009">
        <w:trPr>
          <w:trHeight w:val="2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автоматизированными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500B23">
            <w:pPr>
              <w:spacing w:line="219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кабинета информатики: 30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936009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рабочими местами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компьютеров с подключением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</w:tr>
      <w:tr w:rsidR="0093600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обучающихся и педагогических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сети Интернет.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</w:tr>
      <w:tr w:rsidR="00936009">
        <w:trPr>
          <w:trHeight w:val="23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C85D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работников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</w:tr>
      <w:tr w:rsidR="00936009">
        <w:trPr>
          <w:trHeight w:val="2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C85D16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C85D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Лекционные аудитории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C85D1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C8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36009">
        <w:trPr>
          <w:trHeight w:val="2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 для занятий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9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гимназии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проведена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936009">
        <w:trPr>
          <w:trHeight w:val="2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учебно-исследовательской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локальная сеть, количество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</w:tr>
      <w:tr w:rsidR="0093600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проектной деятельностью,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4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нетбуков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- 413шт.,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</w:tr>
      <w:tr w:rsidR="0093600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моделированием и техническим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компьютеров – 139.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</w:tr>
      <w:tr w:rsidR="00936009">
        <w:trPr>
          <w:trHeight w:val="2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творчеством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Народный музей гимназии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93600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0"/>
                <w:szCs w:val="20"/>
              </w:rPr>
              <w:t>(материал по истории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</w:tr>
      <w:tr w:rsidR="0093600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образовательного учреждения,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</w:tr>
      <w:tr w:rsidR="00936009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родного края,  города Новокузнецка)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</w:tr>
      <w:tr w:rsidR="0093600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Мобильный компьютерный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93600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500B23">
            <w:pPr>
              <w:spacing w:line="22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– 1 (15</w:t>
            </w:r>
            <w:r w:rsidR="00C85D16">
              <w:rPr>
                <w:rFonts w:eastAsia="Times New Roman"/>
                <w:sz w:val="20"/>
                <w:szCs w:val="20"/>
              </w:rPr>
              <w:t xml:space="preserve"> компьютеров)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93600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Кабинет ВКС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</w:tr>
      <w:tr w:rsidR="00936009">
        <w:trPr>
          <w:trHeight w:val="2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1"/>
                <w:szCs w:val="21"/>
              </w:rPr>
            </w:pPr>
          </w:p>
        </w:tc>
      </w:tr>
    </w:tbl>
    <w:p w:rsidR="00936009" w:rsidRDefault="00C85D1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2388235</wp:posOffset>
            </wp:positionH>
            <wp:positionV relativeFrom="paragraph">
              <wp:posOffset>-2625090</wp:posOffset>
            </wp:positionV>
            <wp:extent cx="103505" cy="76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2388235</wp:posOffset>
            </wp:positionH>
            <wp:positionV relativeFrom="paragraph">
              <wp:posOffset>-2479040</wp:posOffset>
            </wp:positionV>
            <wp:extent cx="103505" cy="76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2388235</wp:posOffset>
            </wp:positionH>
            <wp:positionV relativeFrom="paragraph">
              <wp:posOffset>-1889125</wp:posOffset>
            </wp:positionV>
            <wp:extent cx="103505" cy="76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2388235</wp:posOffset>
            </wp:positionH>
            <wp:positionV relativeFrom="paragraph">
              <wp:posOffset>-1721485</wp:posOffset>
            </wp:positionV>
            <wp:extent cx="103505" cy="76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2388235</wp:posOffset>
            </wp:positionH>
            <wp:positionV relativeFrom="paragraph">
              <wp:posOffset>-1137920</wp:posOffset>
            </wp:positionV>
            <wp:extent cx="103505" cy="76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2388235</wp:posOffset>
            </wp:positionH>
            <wp:positionV relativeFrom="paragraph">
              <wp:posOffset>-552450</wp:posOffset>
            </wp:positionV>
            <wp:extent cx="103505" cy="76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2388235</wp:posOffset>
            </wp:positionH>
            <wp:positionV relativeFrom="paragraph">
              <wp:posOffset>-261620</wp:posOffset>
            </wp:positionV>
            <wp:extent cx="103505" cy="76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6009" w:rsidRDefault="00936009">
      <w:pPr>
        <w:sectPr w:rsidR="00936009">
          <w:pgSz w:w="11900" w:h="16838"/>
          <w:pgMar w:top="1143" w:right="699" w:bottom="703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020"/>
        <w:gridCol w:w="280"/>
        <w:gridCol w:w="280"/>
        <w:gridCol w:w="900"/>
        <w:gridCol w:w="500"/>
        <w:gridCol w:w="3400"/>
        <w:gridCol w:w="2680"/>
      </w:tblGrid>
      <w:tr w:rsidR="00936009">
        <w:trPr>
          <w:trHeight w:val="26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/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36009" w:rsidRDefault="00936009"/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36009" w:rsidRDefault="00936009"/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36009" w:rsidRDefault="00936009"/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36009" w:rsidRDefault="00936009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/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/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/>
        </w:tc>
      </w:tr>
      <w:tr w:rsidR="00936009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6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Необходимые для реализации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Столярная мастерская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936009">
        <w:trPr>
          <w:trHeight w:val="2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gridSpan w:val="4"/>
            <w:vAlign w:val="bottom"/>
          </w:tcPr>
          <w:p w:rsidR="00936009" w:rsidRDefault="00C85D16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и внеурочной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9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Слесарная мастерская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936009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4"/>
            <w:vAlign w:val="bottom"/>
          </w:tcPr>
          <w:p w:rsidR="00936009" w:rsidRDefault="00C85D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деятельности лаборатории 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Кабинет кулинарии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93600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936009" w:rsidRDefault="00C85D16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мастерские</w:t>
            </w: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Кабинет швейного дела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93600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Кабинет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психологической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93600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разгрузки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</w:tr>
      <w:tr w:rsidR="0093600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Лаборатории в кабинетах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+/-</w:t>
            </w:r>
          </w:p>
        </w:tc>
      </w:tr>
      <w:tr w:rsidR="0093600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химии, физики, биологии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</w:tr>
      <w:tr w:rsidR="00936009">
        <w:trPr>
          <w:trHeight w:val="2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936009" w:rsidRDefault="009360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36009" w:rsidRDefault="0093600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1"/>
                <w:szCs w:val="21"/>
              </w:rPr>
            </w:pPr>
          </w:p>
        </w:tc>
      </w:tr>
      <w:tr w:rsidR="00936009">
        <w:trPr>
          <w:trHeight w:val="2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1300" w:type="dxa"/>
            <w:gridSpan w:val="2"/>
            <w:vAlign w:val="bottom"/>
          </w:tcPr>
          <w:p w:rsidR="00936009" w:rsidRDefault="00C85D16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8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(кабинеты,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Кабинет музыки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936009">
        <w:trPr>
          <w:trHeight w:val="2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936009" w:rsidRDefault="00C85D16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мастерские,</w:t>
            </w:r>
          </w:p>
        </w:tc>
        <w:tc>
          <w:tcPr>
            <w:tcW w:w="1180" w:type="dxa"/>
            <w:gridSpan w:val="2"/>
            <w:vAlign w:val="bottom"/>
          </w:tcPr>
          <w:p w:rsidR="00936009" w:rsidRDefault="00C85D16">
            <w:pPr>
              <w:spacing w:line="219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студии)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9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Кабинет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изобразительного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93600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 музыкой, хореографией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</w:tr>
      <w:tr w:rsidR="0093600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изобразительным искусством;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Шахматная студия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93600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8" w:lineRule="exact"/>
              <w:ind w:left="4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Театральная студия (для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93600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кукольного театра)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</w:tr>
      <w:tr w:rsidR="0093600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Пресс-центр, телевидение «10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+/-</w:t>
            </w:r>
          </w:p>
        </w:tc>
      </w:tr>
      <w:tr w:rsidR="0093600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карат»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</w:tr>
      <w:tr w:rsidR="00936009">
        <w:trPr>
          <w:trHeight w:val="2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1"/>
                <w:szCs w:val="21"/>
              </w:rPr>
            </w:pPr>
          </w:p>
        </w:tc>
      </w:tr>
      <w:tr w:rsidR="00936009">
        <w:trPr>
          <w:trHeight w:val="2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информационно-библиотечные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Библиотека с читальным залом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936009">
        <w:trPr>
          <w:trHeight w:val="2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центры  с  рабочими  зонами,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9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3 компьютерами, в том числе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</w:tr>
      <w:tr w:rsidR="0093600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936009" w:rsidRDefault="00C85D16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оборудованными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читальными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детей с ОВЗ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</w:tr>
      <w:tr w:rsidR="0093600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936009" w:rsidRDefault="00C85D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залами и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книгохранилищами,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 доступ в сети Интернет,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</w:tr>
      <w:tr w:rsidR="0093600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обеспечивающими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сохранность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книгохранилище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</w:tr>
      <w:tr w:rsidR="0093600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книжного фонда,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</w:tr>
      <w:tr w:rsidR="00936009">
        <w:trPr>
          <w:trHeight w:val="2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36009" w:rsidRDefault="009360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36009" w:rsidRDefault="0093600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1"/>
                <w:szCs w:val="21"/>
              </w:rPr>
            </w:pPr>
          </w:p>
        </w:tc>
      </w:tr>
      <w:tr w:rsidR="00936009">
        <w:trPr>
          <w:trHeight w:val="2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1020" w:type="dxa"/>
            <w:vAlign w:val="bottom"/>
          </w:tcPr>
          <w:p w:rsidR="00936009" w:rsidRDefault="00C85D16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Актовые</w:t>
            </w:r>
          </w:p>
        </w:tc>
        <w:tc>
          <w:tcPr>
            <w:tcW w:w="280" w:type="dxa"/>
            <w:vAlign w:val="bottom"/>
          </w:tcPr>
          <w:p w:rsidR="00936009" w:rsidRDefault="00C85D16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хореографические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Актовый зал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936009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936009" w:rsidRDefault="00C85D16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залы</w:t>
            </w: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Хореографический зал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36009">
        <w:trPr>
          <w:trHeight w:val="24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</w:tr>
      <w:tr w:rsidR="00936009">
        <w:trPr>
          <w:trHeight w:val="2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1300" w:type="dxa"/>
            <w:gridSpan w:val="2"/>
            <w:vAlign w:val="bottom"/>
          </w:tcPr>
          <w:p w:rsidR="00936009" w:rsidRDefault="00C85D16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Спортивные</w:t>
            </w:r>
          </w:p>
        </w:tc>
        <w:tc>
          <w:tcPr>
            <w:tcW w:w="1180" w:type="dxa"/>
            <w:gridSpan w:val="2"/>
            <w:vAlign w:val="bottom"/>
          </w:tcPr>
          <w:p w:rsidR="00936009" w:rsidRDefault="00C85D16">
            <w:pPr>
              <w:spacing w:line="217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комплексы,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залы,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Большой спортивный зал - 1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936009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936009" w:rsidRDefault="00C85D16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бассейны,</w:t>
            </w: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стадионы,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Малый  спортивный зал - 1,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93600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спортивные  площадки,  тиры,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Лыжная база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93600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936009" w:rsidRDefault="00C85D16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оснащённые</w:t>
            </w: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игровым,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Стадион  – 1: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936009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936009" w:rsidRDefault="00C85D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спортивным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оборудованием 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беговая дорожка, баскетбольная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3600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936009" w:rsidRDefault="00C85D16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инвентарём</w:t>
            </w: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волейбольная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площадки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</w:tr>
      <w:tr w:rsidR="00936009">
        <w:trPr>
          <w:trHeight w:val="24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</w:tr>
      <w:tr w:rsidR="00936009">
        <w:trPr>
          <w:trHeight w:val="2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1300" w:type="dxa"/>
            <w:gridSpan w:val="2"/>
            <w:vAlign w:val="bottom"/>
          </w:tcPr>
          <w:p w:rsidR="00936009" w:rsidRDefault="00C85D16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  питания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Обеденный зал на 150 человек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936009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обучающихся,  а  также  для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Пищеблок 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необходимым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93600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936009" w:rsidRDefault="00C85D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хранения</w:t>
            </w:r>
          </w:p>
        </w:tc>
        <w:tc>
          <w:tcPr>
            <w:tcW w:w="280" w:type="dxa"/>
            <w:vAlign w:val="bottom"/>
          </w:tcPr>
          <w:p w:rsidR="00936009" w:rsidRDefault="00C85D1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оборудованием,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</w:tr>
      <w:tr w:rsidR="0093600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936009" w:rsidRDefault="00C85D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пищи,</w:t>
            </w: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обеспечивающие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4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обеспечивающим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возможность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</w:tr>
      <w:tr w:rsidR="0093600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936009" w:rsidRDefault="00C85D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возможность</w:t>
            </w: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организации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качественного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</w:tr>
      <w:tr w:rsidR="0093600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936009" w:rsidRDefault="00C85D16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качественного</w:t>
            </w: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горячего питания, в том числе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</w:tr>
      <w:tr w:rsidR="0093600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питания,  в  том  числе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горячих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горячих завтраков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</w:tr>
      <w:tr w:rsidR="0093600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936009" w:rsidRDefault="00C85D16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завтраков</w:t>
            </w: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</w:tr>
      <w:tr w:rsidR="00936009">
        <w:trPr>
          <w:trHeight w:val="2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936009" w:rsidRDefault="0093600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1"/>
                <w:szCs w:val="21"/>
              </w:rPr>
            </w:pPr>
          </w:p>
        </w:tc>
      </w:tr>
      <w:tr w:rsidR="00936009">
        <w:trPr>
          <w:trHeight w:val="2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1300" w:type="dxa"/>
            <w:gridSpan w:val="2"/>
            <w:vAlign w:val="bottom"/>
          </w:tcPr>
          <w:p w:rsidR="00936009" w:rsidRDefault="00C85D16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медицинского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Лицензированный медицинский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936009">
        <w:trPr>
          <w:trHeight w:val="2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936009" w:rsidRDefault="00C85D16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персонала</w:t>
            </w: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кабинет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936009">
        <w:trPr>
          <w:trHeight w:val="23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C85D1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Процедурный кабинет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</w:tr>
      <w:tr w:rsidR="00936009">
        <w:trPr>
          <w:trHeight w:val="2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480" w:type="dxa"/>
            <w:gridSpan w:val="4"/>
            <w:vAlign w:val="bottom"/>
          </w:tcPr>
          <w:p w:rsidR="00936009" w:rsidRDefault="00C85D16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Административные  и иные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9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Кабинет директора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936009">
        <w:trPr>
          <w:trHeight w:val="2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gridSpan w:val="4"/>
            <w:vAlign w:val="bottom"/>
          </w:tcPr>
          <w:p w:rsidR="00936009" w:rsidRDefault="00C85D16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помещения, оснащённые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Кабинет заместителей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936009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необходимым оборудованием,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267F0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 – 3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</w:tr>
      <w:tr w:rsidR="0093600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gridSpan w:val="4"/>
            <w:vAlign w:val="bottom"/>
          </w:tcPr>
          <w:p w:rsidR="00936009" w:rsidRDefault="00C85D16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 для организации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Методический кабинет – 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93600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учебного процесса с детьми-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Кабинет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психологической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93600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4"/>
            <w:vAlign w:val="bottom"/>
          </w:tcPr>
          <w:p w:rsidR="00936009" w:rsidRDefault="00C85D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инвалидами и детьми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разгрузки для детей с ОВЗ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</w:tr>
      <w:tr w:rsidR="0093600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ограниченными возможностями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 кабинеты оснащены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</w:tr>
      <w:tr w:rsidR="00936009">
        <w:trPr>
          <w:trHeight w:val="23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36009" w:rsidRDefault="00C85D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здоровья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C8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необходимым оборудованием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</w:tr>
      <w:tr w:rsidR="00936009">
        <w:trPr>
          <w:trHeight w:val="2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480" w:type="dxa"/>
            <w:gridSpan w:val="4"/>
            <w:vAlign w:val="bottom"/>
          </w:tcPr>
          <w:p w:rsidR="00936009" w:rsidRDefault="00C85D16">
            <w:pPr>
              <w:spacing w:line="219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Гардеробы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анузлы,места</w:t>
            </w:r>
            <w:proofErr w:type="spellEnd"/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9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Гардероб -3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936009">
        <w:trPr>
          <w:trHeight w:val="2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936009" w:rsidRDefault="00C85D16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личной гигиены</w:t>
            </w:r>
          </w:p>
        </w:tc>
        <w:tc>
          <w:tcPr>
            <w:tcW w:w="900" w:type="dxa"/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Санузлы – на всех этажах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93600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Санузел для детей с ОВЗ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93600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Места личной гигиены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36009" w:rsidRDefault="00C85D1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</w:tr>
      <w:tr w:rsidR="00936009">
        <w:trPr>
          <w:trHeight w:val="24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C85D1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спортивных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раздевалках</w:t>
            </w:r>
            <w:proofErr w:type="gramEnd"/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009" w:rsidRDefault="00936009">
            <w:pPr>
              <w:rPr>
                <w:sz w:val="20"/>
                <w:szCs w:val="20"/>
              </w:rPr>
            </w:pPr>
          </w:p>
        </w:tc>
      </w:tr>
    </w:tbl>
    <w:p w:rsidR="00936009" w:rsidRDefault="00C85D1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2388235</wp:posOffset>
            </wp:positionH>
            <wp:positionV relativeFrom="paragraph">
              <wp:posOffset>-8782685</wp:posOffset>
            </wp:positionV>
            <wp:extent cx="103505" cy="76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2388235</wp:posOffset>
            </wp:positionH>
            <wp:positionV relativeFrom="paragraph">
              <wp:posOffset>-8637905</wp:posOffset>
            </wp:positionV>
            <wp:extent cx="103505" cy="76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2388235</wp:posOffset>
            </wp:positionH>
            <wp:positionV relativeFrom="paragraph">
              <wp:posOffset>-8491855</wp:posOffset>
            </wp:positionV>
            <wp:extent cx="103505" cy="76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2388235</wp:posOffset>
            </wp:positionH>
            <wp:positionV relativeFrom="paragraph">
              <wp:posOffset>-8345170</wp:posOffset>
            </wp:positionV>
            <wp:extent cx="103505" cy="762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2388235</wp:posOffset>
            </wp:positionH>
            <wp:positionV relativeFrom="paragraph">
              <wp:posOffset>-8199120</wp:posOffset>
            </wp:positionV>
            <wp:extent cx="103505" cy="76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2388235</wp:posOffset>
            </wp:positionH>
            <wp:positionV relativeFrom="paragraph">
              <wp:posOffset>-7906385</wp:posOffset>
            </wp:positionV>
            <wp:extent cx="103505" cy="76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2388235</wp:posOffset>
            </wp:positionH>
            <wp:positionV relativeFrom="paragraph">
              <wp:posOffset>-7463155</wp:posOffset>
            </wp:positionV>
            <wp:extent cx="103505" cy="76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2388235</wp:posOffset>
            </wp:positionH>
            <wp:positionV relativeFrom="paragraph">
              <wp:posOffset>-7316470</wp:posOffset>
            </wp:positionV>
            <wp:extent cx="103505" cy="762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2388235</wp:posOffset>
            </wp:positionH>
            <wp:positionV relativeFrom="paragraph">
              <wp:posOffset>-7024370</wp:posOffset>
            </wp:positionV>
            <wp:extent cx="103505" cy="762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2388235</wp:posOffset>
            </wp:positionH>
            <wp:positionV relativeFrom="paragraph">
              <wp:posOffset>-6877685</wp:posOffset>
            </wp:positionV>
            <wp:extent cx="103505" cy="76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2388235</wp:posOffset>
            </wp:positionH>
            <wp:positionV relativeFrom="paragraph">
              <wp:posOffset>-6586855</wp:posOffset>
            </wp:positionV>
            <wp:extent cx="103505" cy="762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2388235</wp:posOffset>
            </wp:positionH>
            <wp:positionV relativeFrom="paragraph">
              <wp:posOffset>-6141720</wp:posOffset>
            </wp:positionV>
            <wp:extent cx="103505" cy="762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2388235</wp:posOffset>
            </wp:positionH>
            <wp:positionV relativeFrom="paragraph">
              <wp:posOffset>-5113020</wp:posOffset>
            </wp:positionV>
            <wp:extent cx="103505" cy="762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2388235</wp:posOffset>
            </wp:positionH>
            <wp:positionV relativeFrom="paragraph">
              <wp:posOffset>-4966970</wp:posOffset>
            </wp:positionV>
            <wp:extent cx="103505" cy="762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2388235</wp:posOffset>
            </wp:positionH>
            <wp:positionV relativeFrom="paragraph">
              <wp:posOffset>-4669790</wp:posOffset>
            </wp:positionV>
            <wp:extent cx="103505" cy="762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2388235</wp:posOffset>
            </wp:positionH>
            <wp:positionV relativeFrom="paragraph">
              <wp:posOffset>-4523105</wp:posOffset>
            </wp:positionV>
            <wp:extent cx="103505" cy="762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2388235</wp:posOffset>
            </wp:positionH>
            <wp:positionV relativeFrom="paragraph">
              <wp:posOffset>-4377055</wp:posOffset>
            </wp:positionV>
            <wp:extent cx="103505" cy="76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2388235</wp:posOffset>
            </wp:positionH>
            <wp:positionV relativeFrom="paragraph">
              <wp:posOffset>-4230370</wp:posOffset>
            </wp:positionV>
            <wp:extent cx="103505" cy="762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2388235</wp:posOffset>
            </wp:positionH>
            <wp:positionV relativeFrom="paragraph">
              <wp:posOffset>-3641090</wp:posOffset>
            </wp:positionV>
            <wp:extent cx="103505" cy="762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2388235</wp:posOffset>
            </wp:positionH>
            <wp:positionV relativeFrom="paragraph">
              <wp:posOffset>-3494405</wp:posOffset>
            </wp:positionV>
            <wp:extent cx="103505" cy="762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2388235</wp:posOffset>
            </wp:positionH>
            <wp:positionV relativeFrom="paragraph">
              <wp:posOffset>-2319655</wp:posOffset>
            </wp:positionV>
            <wp:extent cx="103505" cy="762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2388235</wp:posOffset>
            </wp:positionH>
            <wp:positionV relativeFrom="paragraph">
              <wp:posOffset>-2026920</wp:posOffset>
            </wp:positionV>
            <wp:extent cx="103505" cy="762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2388235</wp:posOffset>
            </wp:positionH>
            <wp:positionV relativeFrom="paragraph">
              <wp:posOffset>-1874520</wp:posOffset>
            </wp:positionV>
            <wp:extent cx="103505" cy="762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2388235</wp:posOffset>
            </wp:positionH>
            <wp:positionV relativeFrom="paragraph">
              <wp:posOffset>-1729740</wp:posOffset>
            </wp:positionV>
            <wp:extent cx="103505" cy="762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2388235</wp:posOffset>
            </wp:positionH>
            <wp:positionV relativeFrom="paragraph">
              <wp:posOffset>-1437005</wp:posOffset>
            </wp:positionV>
            <wp:extent cx="103505" cy="762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2388235</wp:posOffset>
            </wp:positionH>
            <wp:positionV relativeFrom="paragraph">
              <wp:posOffset>-1290955</wp:posOffset>
            </wp:positionV>
            <wp:extent cx="103505" cy="762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2388235</wp:posOffset>
            </wp:positionH>
            <wp:positionV relativeFrom="paragraph">
              <wp:posOffset>-701040</wp:posOffset>
            </wp:positionV>
            <wp:extent cx="103505" cy="762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2388235</wp:posOffset>
            </wp:positionH>
            <wp:positionV relativeFrom="paragraph">
              <wp:posOffset>-554990</wp:posOffset>
            </wp:positionV>
            <wp:extent cx="103505" cy="762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2388235</wp:posOffset>
            </wp:positionH>
            <wp:positionV relativeFrom="paragraph">
              <wp:posOffset>-408305</wp:posOffset>
            </wp:positionV>
            <wp:extent cx="103505" cy="762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2388235</wp:posOffset>
            </wp:positionH>
            <wp:positionV relativeFrom="paragraph">
              <wp:posOffset>-262255</wp:posOffset>
            </wp:positionV>
            <wp:extent cx="103505" cy="762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6009" w:rsidRDefault="00936009">
      <w:pPr>
        <w:sectPr w:rsidR="00936009">
          <w:pgSz w:w="11900" w:h="16838"/>
          <w:pgMar w:top="1091" w:right="699" w:bottom="1003" w:left="1440" w:header="0" w:footer="0" w:gutter="0"/>
          <w:cols w:space="720" w:equalWidth="0">
            <w:col w:w="9760"/>
          </w:cols>
        </w:sectPr>
      </w:pPr>
    </w:p>
    <w:p w:rsidR="00936009" w:rsidRDefault="00C85D16">
      <w:pPr>
        <w:ind w:left="720"/>
        <w:rPr>
          <w:sz w:val="20"/>
          <w:szCs w:val="20"/>
        </w:rPr>
      </w:pPr>
      <w:r>
        <w:rPr>
          <w:rFonts w:eastAsia="Times New Roman"/>
        </w:rPr>
        <w:lastRenderedPageBreak/>
        <w:t>Все помещения обеспечены комплектами оборудования для реализации предметных областей</w:t>
      </w:r>
    </w:p>
    <w:p w:rsidR="00936009" w:rsidRDefault="00936009">
      <w:pPr>
        <w:spacing w:line="128" w:lineRule="exact"/>
        <w:rPr>
          <w:sz w:val="20"/>
          <w:szCs w:val="20"/>
        </w:rPr>
      </w:pPr>
    </w:p>
    <w:p w:rsidR="00936009" w:rsidRDefault="00C85D16">
      <w:pPr>
        <w:numPr>
          <w:ilvl w:val="0"/>
          <w:numId w:val="2"/>
        </w:numPr>
        <w:tabs>
          <w:tab w:val="left" w:pos="433"/>
        </w:tabs>
        <w:spacing w:line="356" w:lineRule="auto"/>
        <w:ind w:left="260"/>
        <w:rPr>
          <w:rFonts w:eastAsia="Times New Roman"/>
        </w:rPr>
      </w:pPr>
      <w:r>
        <w:rPr>
          <w:rFonts w:eastAsia="Times New Roman"/>
        </w:rPr>
        <w:t>внеурочной деятельности, включая расходные материалы и канцелярские принадлежности, а также мебелью, офисным оснащением и инвентарём (частично). Материально-техническая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учреждения, необходимого учебно-</w:t>
      </w:r>
    </w:p>
    <w:p w:rsidR="00936009" w:rsidRDefault="00936009">
      <w:pPr>
        <w:spacing w:line="28" w:lineRule="exact"/>
        <w:rPr>
          <w:sz w:val="20"/>
          <w:szCs w:val="20"/>
        </w:rPr>
      </w:pPr>
    </w:p>
    <w:p w:rsidR="00936009" w:rsidRDefault="00C85D16">
      <w:pPr>
        <w:spacing w:line="356" w:lineRule="auto"/>
        <w:ind w:left="260"/>
        <w:rPr>
          <w:sz w:val="20"/>
          <w:szCs w:val="20"/>
        </w:rPr>
      </w:pPr>
      <w:r>
        <w:rPr>
          <w:rFonts w:eastAsia="Times New Roman"/>
        </w:rPr>
        <w:t>материального оснащения образовательного процесса и созданию соответствующей образовательной и социальной среды.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освещённость и воздушно-тепловой режим, расположение и размеры рабочих,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sectPr w:rsidR="00936009">
      <w:pgSz w:w="11900" w:h="16838"/>
      <w:pgMar w:top="1127" w:right="839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076C107C"/>
    <w:lvl w:ilvl="0" w:tplc="E61A2C6C">
      <w:start w:val="1"/>
      <w:numFmt w:val="bullet"/>
      <w:lvlText w:val="и"/>
      <w:lvlJc w:val="left"/>
    </w:lvl>
    <w:lvl w:ilvl="1" w:tplc="7BC6E8DA">
      <w:numFmt w:val="decimal"/>
      <w:lvlText w:val=""/>
      <w:lvlJc w:val="left"/>
    </w:lvl>
    <w:lvl w:ilvl="2" w:tplc="9252FA08">
      <w:numFmt w:val="decimal"/>
      <w:lvlText w:val=""/>
      <w:lvlJc w:val="left"/>
    </w:lvl>
    <w:lvl w:ilvl="3" w:tplc="C3F89E60">
      <w:numFmt w:val="decimal"/>
      <w:lvlText w:val=""/>
      <w:lvlJc w:val="left"/>
    </w:lvl>
    <w:lvl w:ilvl="4" w:tplc="5E52DF42">
      <w:numFmt w:val="decimal"/>
      <w:lvlText w:val=""/>
      <w:lvlJc w:val="left"/>
    </w:lvl>
    <w:lvl w:ilvl="5" w:tplc="88828986">
      <w:numFmt w:val="decimal"/>
      <w:lvlText w:val=""/>
      <w:lvlJc w:val="left"/>
    </w:lvl>
    <w:lvl w:ilvl="6" w:tplc="4D542268">
      <w:numFmt w:val="decimal"/>
      <w:lvlText w:val=""/>
      <w:lvlJc w:val="left"/>
    </w:lvl>
    <w:lvl w:ilvl="7" w:tplc="60249A50">
      <w:numFmt w:val="decimal"/>
      <w:lvlText w:val=""/>
      <w:lvlJc w:val="left"/>
    </w:lvl>
    <w:lvl w:ilvl="8" w:tplc="9B548434">
      <w:numFmt w:val="decimal"/>
      <w:lvlText w:val=""/>
      <w:lvlJc w:val="left"/>
    </w:lvl>
  </w:abstractNum>
  <w:abstractNum w:abstractNumId="1">
    <w:nsid w:val="00004AE1"/>
    <w:multiLevelType w:val="hybridMultilevel"/>
    <w:tmpl w:val="8B301CFA"/>
    <w:lvl w:ilvl="0" w:tplc="0806097E">
      <w:start w:val="1"/>
      <w:numFmt w:val="bullet"/>
      <w:lvlText w:val=""/>
      <w:lvlJc w:val="left"/>
    </w:lvl>
    <w:lvl w:ilvl="1" w:tplc="7754435E">
      <w:numFmt w:val="decimal"/>
      <w:lvlText w:val=""/>
      <w:lvlJc w:val="left"/>
    </w:lvl>
    <w:lvl w:ilvl="2" w:tplc="D6EA8E4E">
      <w:numFmt w:val="decimal"/>
      <w:lvlText w:val=""/>
      <w:lvlJc w:val="left"/>
    </w:lvl>
    <w:lvl w:ilvl="3" w:tplc="C10ED4F6">
      <w:numFmt w:val="decimal"/>
      <w:lvlText w:val=""/>
      <w:lvlJc w:val="left"/>
    </w:lvl>
    <w:lvl w:ilvl="4" w:tplc="57D606A6">
      <w:numFmt w:val="decimal"/>
      <w:lvlText w:val=""/>
      <w:lvlJc w:val="left"/>
    </w:lvl>
    <w:lvl w:ilvl="5" w:tplc="4AB2F38A">
      <w:numFmt w:val="decimal"/>
      <w:lvlText w:val=""/>
      <w:lvlJc w:val="left"/>
    </w:lvl>
    <w:lvl w:ilvl="6" w:tplc="A89C0FCE">
      <w:numFmt w:val="decimal"/>
      <w:lvlText w:val=""/>
      <w:lvlJc w:val="left"/>
    </w:lvl>
    <w:lvl w:ilvl="7" w:tplc="952884D4">
      <w:numFmt w:val="decimal"/>
      <w:lvlText w:val=""/>
      <w:lvlJc w:val="left"/>
    </w:lvl>
    <w:lvl w:ilvl="8" w:tplc="2BE2C70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09"/>
    <w:rsid w:val="00267F0A"/>
    <w:rsid w:val="003A5957"/>
    <w:rsid w:val="00500B23"/>
    <w:rsid w:val="00552EB1"/>
    <w:rsid w:val="00936009"/>
    <w:rsid w:val="00C8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37_04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</cp:revision>
  <dcterms:created xsi:type="dcterms:W3CDTF">2020-10-18T09:14:00Z</dcterms:created>
  <dcterms:modified xsi:type="dcterms:W3CDTF">2020-10-18T09:43:00Z</dcterms:modified>
</cp:coreProperties>
</file>